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FE8F0" w14:textId="77777777" w:rsidR="00970807" w:rsidRPr="0045491B" w:rsidRDefault="00970807" w:rsidP="00304E5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uk-UA"/>
        </w:rPr>
      </w:pPr>
    </w:p>
    <w:p w14:paraId="1AC82FBB" w14:textId="77777777" w:rsidR="00F771FD" w:rsidRPr="00F57446" w:rsidRDefault="00FA6999" w:rsidP="00F771FD">
      <w:pPr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57446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F57446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14:paraId="0CDBEC2F" w14:textId="77777777" w:rsidR="00F771FD" w:rsidRPr="00FA6887" w:rsidRDefault="00F771FD" w:rsidP="00F771FD">
      <w:pPr>
        <w:ind w:left="4956"/>
        <w:rPr>
          <w:rFonts w:ascii="Times New Roman" w:hAnsi="Times New Roman" w:cs="Times New Roman"/>
          <w:sz w:val="24"/>
          <w:szCs w:val="24"/>
        </w:rPr>
      </w:pPr>
    </w:p>
    <w:p w14:paraId="6C0072FB" w14:textId="77777777" w:rsidR="00F771FD" w:rsidRPr="009E0E65" w:rsidRDefault="00F771FD" w:rsidP="00F771FD">
      <w:pPr>
        <w:pStyle w:val="a5"/>
        <w:rPr>
          <w:rFonts w:ascii="Times New Roman" w:hAnsi="Times New Roman" w:cs="Times New Roman"/>
          <w:sz w:val="24"/>
          <w:szCs w:val="24"/>
        </w:rPr>
      </w:pPr>
      <w:r w:rsidRPr="00FA68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34435" w:rsidRPr="00FA68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688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E0E65">
        <w:rPr>
          <w:rFonts w:ascii="Times New Roman" w:hAnsi="Times New Roman" w:cs="Times New Roman"/>
          <w:sz w:val="24"/>
          <w:szCs w:val="24"/>
        </w:rPr>
        <w:t xml:space="preserve"> ЗАТВЕРДЖЕНО</w:t>
      </w:r>
    </w:p>
    <w:p w14:paraId="6847F1F4" w14:textId="77777777" w:rsidR="00FA6887" w:rsidRPr="00807778" w:rsidRDefault="00E85691" w:rsidP="00E85691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E0E6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E0E65" w:rsidRPr="009E0E65">
        <w:rPr>
          <w:rFonts w:ascii="Times New Roman" w:hAnsi="Times New Roman" w:cs="Times New Roman"/>
          <w:sz w:val="24"/>
          <w:szCs w:val="24"/>
        </w:rPr>
        <w:t xml:space="preserve">  </w:t>
      </w:r>
      <w:r w:rsidR="00F771FD" w:rsidRPr="009E0E65">
        <w:rPr>
          <w:rFonts w:ascii="Times New Roman" w:hAnsi="Times New Roman" w:cs="Times New Roman"/>
          <w:sz w:val="24"/>
          <w:szCs w:val="24"/>
        </w:rPr>
        <w:t xml:space="preserve">наказом </w:t>
      </w:r>
      <w:proofErr w:type="spellStart"/>
      <w:r w:rsidR="00F771FD" w:rsidRPr="00807778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A17B3" w14:textId="77777777" w:rsidR="00FA6887" w:rsidRPr="00807778" w:rsidRDefault="00FA6887" w:rsidP="00FA6887">
      <w:pPr>
        <w:pStyle w:val="a5"/>
        <w:ind w:left="354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F1A75"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6B52F0" w:rsidRPr="00807778">
        <w:rPr>
          <w:rFonts w:ascii="Times New Roman" w:hAnsi="Times New Roman" w:cs="Times New Roman"/>
          <w:sz w:val="24"/>
          <w:szCs w:val="24"/>
        </w:rPr>
        <w:t>Кременчуцької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886" w:rsidRPr="00807778">
        <w:rPr>
          <w:rFonts w:ascii="Times New Roman" w:hAnsi="Times New Roman" w:cs="Times New Roman"/>
          <w:sz w:val="24"/>
          <w:szCs w:val="24"/>
        </w:rPr>
        <w:t>окружно</w:t>
      </w:r>
      <w:r w:rsidR="00F771FD" w:rsidRPr="00807778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="00F771FD" w:rsidRPr="0080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C03BF" w14:textId="77777777" w:rsidR="00F771FD" w:rsidRPr="00807778" w:rsidRDefault="00FA6887" w:rsidP="00FA6887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 w:rsidRPr="00807778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="00F771FD" w:rsidRPr="00807778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</w:p>
    <w:p w14:paraId="1EF8886F" w14:textId="77777777" w:rsidR="00970807" w:rsidRPr="00807778" w:rsidRDefault="00F771FD" w:rsidP="003D7A54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0777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B52F0" w:rsidRPr="0080777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22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0777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52385D"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="00B00886" w:rsidRPr="00807778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F07C3F" w:rsidRPr="00807778">
        <w:rPr>
          <w:rFonts w:ascii="Times New Roman" w:hAnsi="Times New Roman" w:cs="Times New Roman"/>
          <w:sz w:val="24"/>
          <w:szCs w:val="24"/>
        </w:rPr>
        <w:t>.0</w:t>
      </w:r>
      <w:r w:rsidR="00B00886" w:rsidRPr="0080777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D7A54" w:rsidRPr="00807778">
        <w:rPr>
          <w:rFonts w:ascii="Times New Roman" w:hAnsi="Times New Roman" w:cs="Times New Roman"/>
          <w:sz w:val="24"/>
          <w:szCs w:val="24"/>
        </w:rPr>
        <w:t>.</w:t>
      </w:r>
      <w:r w:rsidR="00B00886" w:rsidRPr="00807778">
        <w:rPr>
          <w:rFonts w:ascii="Times New Roman" w:hAnsi="Times New Roman" w:cs="Times New Roman"/>
          <w:sz w:val="24"/>
          <w:szCs w:val="24"/>
        </w:rPr>
        <w:t>20</w:t>
      </w:r>
      <w:r w:rsidR="00B00886" w:rsidRPr="0080777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Pr="005570C5">
        <w:rPr>
          <w:rFonts w:ascii="Times New Roman" w:hAnsi="Times New Roman" w:cs="Times New Roman"/>
          <w:sz w:val="24"/>
          <w:szCs w:val="24"/>
        </w:rPr>
        <w:t>№</w:t>
      </w:r>
      <w:r w:rsidRPr="00807778">
        <w:rPr>
          <w:rFonts w:ascii="Times New Roman" w:hAnsi="Times New Roman" w:cs="Times New Roman"/>
          <w:sz w:val="24"/>
          <w:szCs w:val="24"/>
        </w:rPr>
        <w:t xml:space="preserve"> </w:t>
      </w:r>
      <w:r w:rsidR="00CD2296">
        <w:rPr>
          <w:rFonts w:ascii="Times New Roman" w:hAnsi="Times New Roman" w:cs="Times New Roman"/>
          <w:sz w:val="24"/>
          <w:szCs w:val="24"/>
          <w:lang w:val="uk-UA"/>
        </w:rPr>
        <w:t>10</w:t>
      </w:r>
    </w:p>
    <w:p w14:paraId="3F96E031" w14:textId="77777777" w:rsidR="00FA6887" w:rsidRPr="00FA6887" w:rsidRDefault="00FA6887" w:rsidP="003D7A54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uk-UA"/>
        </w:rPr>
      </w:pPr>
    </w:p>
    <w:p w14:paraId="1A2397C9" w14:textId="77777777" w:rsidR="00304E5A" w:rsidRPr="00742232" w:rsidRDefault="00304E5A" w:rsidP="00304E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A68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 </w:t>
      </w:r>
      <w:r w:rsidRPr="0074223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 О В И</w:t>
      </w:r>
      <w:bookmarkStart w:id="0" w:name="_GoBack"/>
      <w:bookmarkEnd w:id="0"/>
    </w:p>
    <w:p w14:paraId="6282C7A5" w14:textId="77777777"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проведення конкурсу </w:t>
      </w:r>
    </w:p>
    <w:p w14:paraId="4E31E5AC" w14:textId="77777777" w:rsidR="00113DD8" w:rsidRPr="00742232" w:rsidRDefault="00304E5A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зайняття</w:t>
      </w:r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вакантної посади державного службовця категорії «В»</w:t>
      </w:r>
      <w:r w:rsidR="00113DD8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-</w:t>
      </w:r>
    </w:p>
    <w:p w14:paraId="6B44E46E" w14:textId="77777777" w:rsidR="00304E5A" w:rsidRPr="00742232" w:rsidRDefault="00113DD8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спеціаліста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Кременчуцької</w:t>
      </w:r>
      <w:proofErr w:type="spellEnd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B00886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окружної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прокуратури</w:t>
      </w:r>
      <w:proofErr w:type="spellEnd"/>
      <w:r w:rsidR="00F07C3F"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Полтавської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74223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4CFC2DD8" w14:textId="77777777" w:rsidR="000C79D0" w:rsidRPr="00FA6887" w:rsidRDefault="000C79D0" w:rsidP="00113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3635"/>
        <w:gridCol w:w="164"/>
        <w:gridCol w:w="5578"/>
      </w:tblGrid>
      <w:tr w:rsidR="00304E5A" w:rsidRPr="00FA6887" w14:paraId="667DEDCC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77A83D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4E6D84" w:rsidRPr="00FA6887" w14:paraId="60A450B1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188973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обов’язки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DB3A8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риймання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попередній розгляд, опрацювання, реєстрація та надсилання, передавання, відправлення за призначенням кореспонденції,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5C1F453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едення книг та журналів обліку документів та здійснення електронного документообігу,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CC6C1C9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обота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документами з грифом «Для службового користування», відповідно </w:t>
            </w: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розподілу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обов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язків</w:t>
            </w:r>
            <w:proofErr w:type="spellEnd"/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0050740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ідшивання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виконаних документів у наглядові провадження та справи, їх заведення та формування,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BF3E3D0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абезпечення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роботи архіву окружної прокуратури (приймання, систематизація та зберігання документів) по напрямках відповідно до розподілу обов’язків; відбір документів, термін зберігання яких закінчився та складання проекту акту про їх вилучення для знищення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67779EE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готування проектів організаційно-розпорядчих документів, відповідно до розподілу обов’язків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08D7F39" w14:textId="77777777" w:rsidR="004E6D84" w:rsidRPr="00313149" w:rsidRDefault="00313149" w:rsidP="009E0E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використання печаток і штампів, які задіяні в роботі служби діловодства окружної прокуратури</w:t>
            </w:r>
            <w:r w:rsidR="004E6D84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F56666D" w14:textId="77777777" w:rsidR="00304E5A" w:rsidRPr="00313149" w:rsidRDefault="00313149" w:rsidP="0031314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ведення обліку матеріальних цінностей в окружній прокуратурі, відповідно до розподілу обов’язків</w:t>
            </w:r>
            <w:r w:rsidR="000C79D0"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</w:tr>
      <w:tr w:rsidR="004E6D84" w:rsidRPr="00FA6887" w14:paraId="3C4E72E6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B88220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оплати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праці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4C7B6" w14:textId="77777777" w:rsidR="00304E5A" w:rsidRPr="00742232" w:rsidRDefault="00304E5A" w:rsidP="00971C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en-US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посадовий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оклад </w:t>
            </w:r>
            <w:r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– </w:t>
            </w:r>
            <w:r w:rsidR="00971C7E"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="00971C7E" w:rsidRPr="00971C7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540</w:t>
            </w:r>
            <w:r w:rsidRPr="00971C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грн.,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t xml:space="preserve">надбавки, доплати,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 xml:space="preserve">премії та компенсації відповідно до статті 52 Закону України «Про державну службу»; надбавка до посадового окладу за ранг державного службовця відповідно до постанови Кабінету Міністрів України </w:t>
            </w:r>
            <w:r w:rsidR="00135624" w:rsidRPr="00135624">
              <w:rPr>
                <w:rFonts w:ascii="Times New Roman" w:eastAsia="Calibri" w:hAnsi="Times New Roman" w:cs="Times New Roman"/>
                <w:sz w:val="24"/>
                <w:lang w:val="uk-UA" w:eastAsia="en-US"/>
              </w:rPr>
              <w:br/>
              <w:t>від 18 січня 2017 року № 15 «Питання оплати праці працівників державних органів» (із змінами)</w:t>
            </w:r>
          </w:p>
        </w:tc>
      </w:tr>
      <w:tr w:rsidR="004E6D84" w:rsidRPr="00FA6887" w14:paraId="48CCEFE1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ABCF8" w14:textId="77777777" w:rsidR="00304E5A" w:rsidRPr="00FA6887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строковість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безстроковість призначення на посаду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5040A6" w14:textId="77777777" w:rsidR="00304E5A" w:rsidRPr="00FA6887" w:rsidRDefault="00F07C3F" w:rsidP="00F07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</w:t>
            </w:r>
            <w:r w:rsidR="00B63EF2" w:rsidRPr="00FA68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строково </w:t>
            </w:r>
          </w:p>
        </w:tc>
      </w:tr>
      <w:tr w:rsidR="004E6D84" w:rsidRPr="00FA6887" w14:paraId="163FB6E1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B60D4" w14:textId="77777777" w:rsidR="00304E5A" w:rsidRPr="003D1540" w:rsidRDefault="00304E5A" w:rsidP="00B00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інформаії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необхідн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</w:t>
            </w:r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я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участі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конкурсі</w:t>
            </w:r>
            <w:proofErr w:type="spellEnd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та строк </w:t>
            </w:r>
            <w:proofErr w:type="spellStart"/>
            <w:r w:rsidR="00B00886"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її</w:t>
            </w:r>
            <w:proofErr w:type="spellEnd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15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E99E8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1)</w:t>
            </w:r>
            <w:r w:rsidR="006B52F0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заява про участь у конкурсі із зазначенням 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основних мотивів щодо зайняття посади;</w:t>
            </w:r>
          </w:p>
          <w:p w14:paraId="0A431A8C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2) резюме, в якому обов’язково зазначається така інформація:</w:t>
            </w:r>
          </w:p>
          <w:p w14:paraId="4B5E285A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прізвище, ім’я, по батькові кандидата;</w:t>
            </w:r>
          </w:p>
          <w:p w14:paraId="763EE713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реквізити документа, що посвідчує особу та підтверджує громадянство України;</w:t>
            </w:r>
          </w:p>
          <w:p w14:paraId="6633B0B2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наявності відповідного ступеня вищої освіти;</w:t>
            </w:r>
          </w:p>
          <w:p w14:paraId="680E92F9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підтвердження рівня вільного володіння державною мовою;</w:t>
            </w:r>
          </w:p>
          <w:p w14:paraId="12295365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14:paraId="5671039C" w14:textId="77777777" w:rsidR="00183015" w:rsidRPr="00FD5611" w:rsidRDefault="00183015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8A4612C" w14:textId="77777777" w:rsidR="00304E5A" w:rsidRPr="00FD5611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14:paraId="6530A53B" w14:textId="77777777" w:rsidR="00304E5A" w:rsidRPr="00FD5611" w:rsidRDefault="00304E5A" w:rsidP="00DD0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Строк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C64FBC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інформації для участі у конкурсі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C64FBC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календарних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днів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дня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конкурсу на </w:t>
            </w:r>
            <w:r w:rsidR="00C64FBC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Єдиному порталі вакансій державної служби,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DD016E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до 17</w:t>
            </w:r>
            <w:r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:00 год. </w:t>
            </w:r>
            <w:r w:rsidR="00135624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00 хв. </w:t>
            </w:r>
            <w:r w:rsidR="00BD502F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</w:t>
            </w:r>
            <w:r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DD016E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квітня</w:t>
            </w:r>
            <w:r w:rsidR="00FC2438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="006B52F0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20</w:t>
            </w:r>
            <w:r w:rsidR="00DD016E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21</w:t>
            </w:r>
            <w:r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року</w:t>
            </w:r>
            <w:r w:rsidR="00FC2438" w:rsidRPr="00FD5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</w:tc>
      </w:tr>
      <w:tr w:rsidR="004E6D84" w:rsidRPr="00FA6887" w14:paraId="0EDE3EBB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57A58A" w14:textId="77777777" w:rsidR="00764BB4" w:rsidRPr="00FA6887" w:rsidRDefault="00764BB4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Додаткові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необов’язкові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7663C5" w14:textId="77777777" w:rsidR="00764BB4" w:rsidRPr="00FD5611" w:rsidRDefault="00764BB4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E6D84" w:rsidRPr="00FA6887" w14:paraId="1B6226BE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94E51" w14:textId="77777777" w:rsidR="00304E5A" w:rsidRPr="00FA6887" w:rsidRDefault="00DD016E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Дата і час початку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кандидатів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Місце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спосіб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співбесіди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зазначенням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електронної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платформи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комунікації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дистанційно</w:t>
            </w:r>
            <w:proofErr w:type="spellEnd"/>
            <w:r w:rsidRPr="00DD0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E7716" w14:textId="77777777" w:rsidR="00687DA4" w:rsidRPr="00FD5611" w:rsidRDefault="00687DA4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Початок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тестування</w:t>
            </w:r>
            <w:proofErr w:type="spellEnd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14:paraId="598B2BA2" w14:textId="77777777" w:rsidR="00687DA4" w:rsidRPr="00FD5611" w:rsidRDefault="00BD502F" w:rsidP="00326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  <w:r w:rsidR="00687DA4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687DA4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квітня</w:t>
            </w:r>
            <w:proofErr w:type="spellEnd"/>
            <w:r w:rsidR="00687DA4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2021 року о </w:t>
            </w:r>
            <w:r w:rsidR="00F57446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F57446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  <w:r w:rsidR="00687DA4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год. </w:t>
            </w:r>
            <w:r w:rsidR="00687DA4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00 хв.</w:t>
            </w:r>
          </w:p>
          <w:p w14:paraId="4B15B8DF" w14:textId="77777777" w:rsidR="00EE6AF3" w:rsidRPr="00FD5611" w:rsidRDefault="00687DA4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Тестування та співбесіда проводитимуться в  приміщенні </w:t>
            </w:r>
            <w:proofErr w:type="spellStart"/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Кременчуцької</w:t>
            </w:r>
            <w:proofErr w:type="spellEnd"/>
            <w:r w:rsidR="00C1469A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окружної</w:t>
            </w:r>
            <w:r w:rsidR="00C1469A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прокуратур</w:t>
            </w:r>
            <w:r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и</w:t>
            </w:r>
            <w:r w:rsidR="00E953C2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Полтавської області</w:t>
            </w:r>
            <w:r w:rsidR="00304E5A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955887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проспект </w:t>
            </w:r>
            <w:proofErr w:type="spellStart"/>
            <w:r w:rsidR="00955887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Свободи</w:t>
            </w:r>
            <w:proofErr w:type="spellEnd"/>
            <w:r w:rsidR="00955887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E953C2" w:rsidRPr="00FD56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буд. </w:t>
            </w:r>
            <w:r w:rsidR="00955887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4а</w:t>
            </w:r>
            <w:r w:rsidR="00BD502F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м.Кременчук</w:t>
            </w:r>
            <w:proofErr w:type="spellEnd"/>
            <w:r w:rsidR="00BD502F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BD502F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Полтавська</w:t>
            </w:r>
            <w:proofErr w:type="spellEnd"/>
            <w:r w:rsidR="00BD502F" w:rsidRPr="00FD561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область, 39600</w:t>
            </w:r>
          </w:p>
        </w:tc>
      </w:tr>
      <w:tr w:rsidR="00D50F93" w:rsidRPr="00D50F93" w14:paraId="0F47427A" w14:textId="77777777" w:rsidTr="00304E5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7517CC" w14:textId="77777777" w:rsidR="00D50F93" w:rsidRPr="00742232" w:rsidRDefault="00D50F93" w:rsidP="00764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EBF9A" w14:textId="77777777" w:rsidR="00D50F93" w:rsidRPr="00742232" w:rsidRDefault="00971C7E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Москаленко Ольга Юріївна</w:t>
            </w:r>
          </w:p>
          <w:p w14:paraId="38A976A0" w14:textId="77777777"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тел. (0536) 73-14-28,</w:t>
            </w:r>
          </w:p>
          <w:p w14:paraId="58389F61" w14:textId="77777777" w:rsidR="00D50F93" w:rsidRPr="00742232" w:rsidRDefault="00D50F93" w:rsidP="00D50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 w:rsidRPr="007422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kremenchuk@pol.gp.gov.ua</w:t>
            </w:r>
          </w:p>
        </w:tc>
      </w:tr>
      <w:tr w:rsidR="00304E5A" w:rsidRPr="00FA6887" w14:paraId="6AF8FB23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E0DEC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Кваліфікаційні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</w:p>
        </w:tc>
      </w:tr>
      <w:tr w:rsidR="004E6D84" w:rsidRPr="00FA6887" w14:paraId="571BC480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756D6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5B49F3" w14:textId="77777777"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0D301" w14:textId="77777777"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вища за освітнім ступенем не нижче молодший бакалавр або бакалавр</w:t>
            </w:r>
          </w:p>
        </w:tc>
      </w:tr>
      <w:tr w:rsidR="004E6D84" w:rsidRPr="00FA6887" w14:paraId="5E56AD6D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4E34FF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3F3F3" w14:textId="77777777" w:rsidR="00304E5A" w:rsidRPr="00183015" w:rsidRDefault="00304E5A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29EE5" w14:textId="77777777" w:rsidR="00304E5A" w:rsidRPr="00183015" w:rsidRDefault="00714174" w:rsidP="00714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 потрібен</w:t>
            </w:r>
          </w:p>
        </w:tc>
      </w:tr>
      <w:tr w:rsidR="004E6D84" w:rsidRPr="00FA6887" w14:paraId="3512678F" w14:textId="77777777" w:rsidTr="0045491B">
        <w:trPr>
          <w:trHeight w:val="6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820B7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BD875" w14:textId="77777777" w:rsidR="00304E5A" w:rsidRPr="00183015" w:rsidRDefault="00304E5A" w:rsidP="0030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4BE162" w14:textId="77777777" w:rsidR="00304E5A" w:rsidRPr="00183015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6B52F0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04E5A" w:rsidRPr="0018301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304E5A" w:rsidRPr="00FA6887" w14:paraId="2813FC24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BB5A3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Вимоги</w:t>
            </w:r>
            <w:proofErr w:type="spellEnd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компетентності</w:t>
            </w:r>
            <w:proofErr w:type="spellEnd"/>
          </w:p>
        </w:tc>
      </w:tr>
      <w:tr w:rsidR="004E6D84" w:rsidRPr="00FA6887" w14:paraId="040083A3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BCC753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377140" w14:textId="77777777" w:rsidR="00304E5A" w:rsidRPr="00FA6887" w:rsidRDefault="00304E5A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313149" w14:paraId="669AEB5F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C6C076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D223D8" w14:textId="77777777" w:rsidR="00A71313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Самоорганізація та самостійність в роботі: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B5D90E" w14:textId="77777777"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DD016E">
              <w:rPr>
                <w:color w:val="FF0000"/>
              </w:rPr>
              <w:t>-</w:t>
            </w:r>
            <w:r w:rsidR="006B52F0" w:rsidRPr="00DD016E">
              <w:rPr>
                <w:color w:val="FF0000"/>
              </w:rPr>
              <w:t xml:space="preserve"> </w:t>
            </w:r>
            <w:r w:rsidR="00313149" w:rsidRPr="00313149">
              <w:rPr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14:paraId="7854C1C7" w14:textId="77777777"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самостійно приймати рішення і виконувати </w:t>
            </w: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завдання у процесі професійної діяльності.</w:t>
            </w:r>
          </w:p>
        </w:tc>
      </w:tr>
      <w:tr w:rsidR="004E6D84" w:rsidRPr="005570C5" w14:paraId="43115327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4493EB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B9A9A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Цифрова грамотність:</w:t>
            </w:r>
          </w:p>
          <w:p w14:paraId="0696E5EF" w14:textId="77777777" w:rsidR="00A71313" w:rsidRPr="00DD016E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FA916" w14:textId="77777777"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DD016E">
              <w:rPr>
                <w:color w:val="FF0000"/>
                <w:shd w:val="clear" w:color="auto" w:fill="FFFFFF"/>
              </w:rPr>
              <w:t>-</w:t>
            </w:r>
            <w:r w:rsidR="006B52F0" w:rsidRPr="00DD016E">
              <w:rPr>
                <w:color w:val="FF0000"/>
                <w:shd w:val="clear" w:color="auto" w:fill="FFFFFF"/>
              </w:rPr>
              <w:t xml:space="preserve"> </w:t>
            </w:r>
            <w:r w:rsidR="00313149" w:rsidRPr="00313149">
              <w:rPr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1C0691BA" w14:textId="77777777"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вміння використовувати електронні реєстри, системи електронного документообігу та інші електронні урядові системи для обміну </w:t>
            </w:r>
            <w:r w:rsidRPr="001356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(КЕП).</w:t>
            </w:r>
          </w:p>
        </w:tc>
      </w:tr>
      <w:tr w:rsidR="004E6D84" w:rsidRPr="00FA6887" w14:paraId="2C7370CE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FDD0F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02C6B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Орієнтація на професійний розвиток:</w:t>
            </w:r>
          </w:p>
          <w:p w14:paraId="4274BF8A" w14:textId="77777777" w:rsidR="00A71313" w:rsidRPr="00DD016E" w:rsidRDefault="00A71313" w:rsidP="00D95DAA">
            <w:pPr>
              <w:spacing w:before="100" w:beforeAutospacing="1" w:after="150" w:line="27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E4F397" w14:textId="77777777" w:rsidR="00313149" w:rsidRPr="00313149" w:rsidRDefault="003261C3" w:rsidP="00313149">
            <w:pPr>
              <w:pStyle w:val="a7"/>
              <w:spacing w:before="0" w:beforeAutospacing="0" w:after="0" w:afterAutospacing="0"/>
              <w:jc w:val="both"/>
              <w:rPr>
                <w:lang w:val="uk-UA"/>
              </w:rPr>
            </w:pPr>
            <w:r w:rsidRPr="00313149">
              <w:t>-</w:t>
            </w:r>
            <w:r w:rsidR="006B52F0" w:rsidRPr="00313149">
              <w:t xml:space="preserve"> </w:t>
            </w:r>
            <w:r w:rsidR="00313149" w:rsidRPr="00313149">
              <w:rPr>
                <w:lang w:val="uk-UA"/>
              </w:rPr>
              <w:t>здатність до самовдосконалення в процесі виконання професійної діяльності;</w:t>
            </w:r>
          </w:p>
          <w:p w14:paraId="5161B541" w14:textId="77777777" w:rsidR="00A71313" w:rsidRPr="00BD502F" w:rsidRDefault="00313149" w:rsidP="00BD5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ініціативність щодо підвищення професійних </w:t>
            </w: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</w:t>
            </w:r>
            <w:r w:rsidR="001356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самовдосконалення, самоосвіти.</w:t>
            </w:r>
          </w:p>
        </w:tc>
      </w:tr>
      <w:tr w:rsidR="00313149" w:rsidRPr="00FA6887" w14:paraId="6090DDC5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BB61C8" w14:textId="77777777" w:rsidR="00313149" w:rsidRPr="00FA6887" w:rsidRDefault="00313149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A3126B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Відповідальність:</w:t>
            </w:r>
          </w:p>
          <w:p w14:paraId="590667C3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C79C53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5C4F8FD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313149" w:rsidRPr="00FA6887" w14:paraId="60BB2C0E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98C2EE" w14:textId="77777777" w:rsidR="00313149" w:rsidRDefault="00313149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7B01AB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5CFBFBD3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F8AD7C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уміння розуміти та управляти своїми емоціями;</w:t>
            </w:r>
          </w:p>
          <w:p w14:paraId="64245419" w14:textId="77777777" w:rsidR="00313149" w:rsidRPr="00313149" w:rsidRDefault="00313149" w:rsidP="003131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1314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здатність до самоконтролю.</w:t>
            </w:r>
          </w:p>
        </w:tc>
      </w:tr>
      <w:tr w:rsidR="00A71313" w:rsidRPr="00FA6887" w14:paraId="6928752B" w14:textId="77777777" w:rsidTr="00304E5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60149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20BC0C16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4E6D84" w:rsidRPr="00FA6887" w14:paraId="5A943A7E" w14:textId="77777777" w:rsidTr="00304E5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3CFE8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Вимога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EBD698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Компоненти вимоги</w:t>
            </w:r>
          </w:p>
        </w:tc>
      </w:tr>
      <w:tr w:rsidR="004E6D84" w:rsidRPr="00FA6887" w14:paraId="72A27525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94D33C" w14:textId="77777777" w:rsidR="00A71313" w:rsidRPr="00FA6887" w:rsidRDefault="00A71313" w:rsidP="0030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786801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AEBF1" w14:textId="77777777" w:rsidR="003C5C24" w:rsidRPr="00FA6887" w:rsidRDefault="003C5C24" w:rsidP="00304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887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14:paraId="747A66DF" w14:textId="77777777"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proofErr w:type="spellStart"/>
            <w:r w:rsidR="00714174">
              <w:fldChar w:fldCharType="begin"/>
            </w:r>
            <w:r w:rsidR="00714174">
              <w:instrText xml:space="preserve"> HYPERLINK "http://zakon3.rada.gov.ua/laws/show/254%D0%BA/96-%D0%B2%D1%80" \t "_blank" </w:instrText>
            </w:r>
            <w:r w:rsidR="00714174">
              <w:fldChar w:fldCharType="separate"/>
            </w:r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Конституція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 xml:space="preserve">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t>України</w:t>
            </w:r>
            <w:proofErr w:type="spellEnd"/>
            <w:r w:rsidR="00714174">
              <w:rPr>
                <w:rFonts w:ascii="Times New Roman" w:eastAsia="Times New Roman" w:hAnsi="Times New Roman" w:cs="Times New Roman"/>
                <w:color w:val="1F2C4F"/>
                <w:sz w:val="24"/>
                <w:szCs w:val="24"/>
                <w:u w:val="single"/>
                <w:lang w:eastAsia="uk-UA"/>
              </w:rPr>
              <w:fldChar w:fldCharType="end"/>
            </w:r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16C96F8D" w14:textId="77777777" w:rsidR="00A71313" w:rsidRPr="00FA6887" w:rsidRDefault="003261C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5" w:tgtFrame="_blank" w:history="1"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FA6887">
                <w:rPr>
                  <w:rFonts w:ascii="Times New Roman" w:eastAsia="Times New Roman" w:hAnsi="Times New Roman" w:cs="Times New Roman"/>
                  <w:color w:val="1F2C4F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державну</w:t>
            </w:r>
            <w:proofErr w:type="spellEnd"/>
            <w:r w:rsidR="00A71313"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службу»;</w:t>
            </w:r>
          </w:p>
          <w:p w14:paraId="48C9357C" w14:textId="77777777" w:rsidR="00A71313" w:rsidRPr="00807778" w:rsidRDefault="003261C3" w:rsidP="001F19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hAnsi="Times New Roman" w:cs="Times New Roman"/>
              </w:rPr>
              <w:t>-</w:t>
            </w:r>
            <w:hyperlink r:id="rId6" w:tgtFrame="_blank" w:history="1"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 xml:space="preserve">Закон </w:t>
              </w:r>
              <w:proofErr w:type="spellStart"/>
              <w:r w:rsidR="00A71313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України</w:t>
              </w:r>
              <w:proofErr w:type="spellEnd"/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«Про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запобігання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  <w:proofErr w:type="spellEnd"/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  <w:p w14:paraId="6A15B7E7" w14:textId="77777777" w:rsidR="00135624" w:rsidRPr="00807778" w:rsidRDefault="005570C5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hyperlink r:id="rId7" w:tgtFrame="_blank" w:history="1">
              <w:r w:rsidR="00135624" w:rsidRPr="0080777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uk-UA" w:eastAsia="uk-UA"/>
                </w:rPr>
                <w:t>Закон України</w:t>
              </w:r>
            </w:hyperlink>
            <w:r w:rsidR="00135624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«Про прокуратуру»</w:t>
            </w:r>
          </w:p>
          <w:p w14:paraId="5E3CFB4C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інформацію»;</w:t>
            </w:r>
          </w:p>
          <w:p w14:paraId="64817F67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-Закон України «Про доступ до публічної інформації»;</w:t>
            </w:r>
          </w:p>
          <w:p w14:paraId="570188BB" w14:textId="77777777" w:rsidR="00135624" w:rsidRPr="00807778" w:rsidRDefault="00135624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-Закон України </w:t>
            </w:r>
            <w:r w:rsidR="008C4C55"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«Про захист персональних даних»;</w:t>
            </w:r>
          </w:p>
          <w:p w14:paraId="70E74080" w14:textId="77777777" w:rsidR="008C4C55" w:rsidRPr="00FA6887" w:rsidRDefault="008C4C55" w:rsidP="00135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 w:rsidRPr="00807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Закон України «Про звернення громадян».</w:t>
            </w:r>
          </w:p>
        </w:tc>
      </w:tr>
      <w:tr w:rsidR="004E6D84" w:rsidRPr="00FA6887" w14:paraId="15A8432D" w14:textId="77777777" w:rsidTr="0030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74F604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0ECEBE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E4051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962F7A" w14:textId="77777777" w:rsidR="00A71313" w:rsidRPr="00FA6887" w:rsidRDefault="00A71313" w:rsidP="00304E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A6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7325BF61" w14:textId="77777777" w:rsidR="00B97944" w:rsidRPr="00FA6887" w:rsidRDefault="00B97944">
      <w:pPr>
        <w:rPr>
          <w:rFonts w:ascii="Times New Roman" w:hAnsi="Times New Roman" w:cs="Times New Roman"/>
          <w:sz w:val="24"/>
          <w:szCs w:val="24"/>
        </w:rPr>
      </w:pPr>
    </w:p>
    <w:sectPr w:rsidR="00B97944" w:rsidRPr="00FA6887" w:rsidSect="00FA699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7F32"/>
    <w:multiLevelType w:val="hybridMultilevel"/>
    <w:tmpl w:val="D36C7644"/>
    <w:lvl w:ilvl="0" w:tplc="8752DB7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E5A"/>
    <w:rsid w:val="000C490B"/>
    <w:rsid w:val="000C79D0"/>
    <w:rsid w:val="00113DD8"/>
    <w:rsid w:val="00135624"/>
    <w:rsid w:val="00137C7C"/>
    <w:rsid w:val="00165CD2"/>
    <w:rsid w:val="00171EA2"/>
    <w:rsid w:val="00181618"/>
    <w:rsid w:val="00183015"/>
    <w:rsid w:val="001847C3"/>
    <w:rsid w:val="00197FFB"/>
    <w:rsid w:val="001A45F4"/>
    <w:rsid w:val="001F19CA"/>
    <w:rsid w:val="00244863"/>
    <w:rsid w:val="00273DC8"/>
    <w:rsid w:val="002A2314"/>
    <w:rsid w:val="002A26F2"/>
    <w:rsid w:val="00304E5A"/>
    <w:rsid w:val="00313149"/>
    <w:rsid w:val="003261C3"/>
    <w:rsid w:val="00343DF5"/>
    <w:rsid w:val="003766A3"/>
    <w:rsid w:val="00394EC8"/>
    <w:rsid w:val="003B670D"/>
    <w:rsid w:val="003C5C24"/>
    <w:rsid w:val="003D1540"/>
    <w:rsid w:val="003D7A54"/>
    <w:rsid w:val="0040321C"/>
    <w:rsid w:val="00450249"/>
    <w:rsid w:val="0045491B"/>
    <w:rsid w:val="004E32A1"/>
    <w:rsid w:val="004E5C4D"/>
    <w:rsid w:val="004E6D84"/>
    <w:rsid w:val="004F7335"/>
    <w:rsid w:val="00516564"/>
    <w:rsid w:val="0052385D"/>
    <w:rsid w:val="005570C5"/>
    <w:rsid w:val="005F1A75"/>
    <w:rsid w:val="006102C0"/>
    <w:rsid w:val="00612ADF"/>
    <w:rsid w:val="006158EA"/>
    <w:rsid w:val="00687DA4"/>
    <w:rsid w:val="006B52F0"/>
    <w:rsid w:val="006E76AF"/>
    <w:rsid w:val="00714174"/>
    <w:rsid w:val="00734435"/>
    <w:rsid w:val="00742232"/>
    <w:rsid w:val="00764BB4"/>
    <w:rsid w:val="007910B7"/>
    <w:rsid w:val="007B688D"/>
    <w:rsid w:val="007C0F57"/>
    <w:rsid w:val="00807778"/>
    <w:rsid w:val="00817ED2"/>
    <w:rsid w:val="008C4C55"/>
    <w:rsid w:val="008D6AF5"/>
    <w:rsid w:val="008F7B76"/>
    <w:rsid w:val="009320F9"/>
    <w:rsid w:val="009326F8"/>
    <w:rsid w:val="00955887"/>
    <w:rsid w:val="00970807"/>
    <w:rsid w:val="00971C7E"/>
    <w:rsid w:val="009A64D9"/>
    <w:rsid w:val="009A6B04"/>
    <w:rsid w:val="009B72C9"/>
    <w:rsid w:val="009E04F4"/>
    <w:rsid w:val="009E0E65"/>
    <w:rsid w:val="00A71313"/>
    <w:rsid w:val="00AA29CF"/>
    <w:rsid w:val="00AD0B02"/>
    <w:rsid w:val="00AE6E65"/>
    <w:rsid w:val="00B00886"/>
    <w:rsid w:val="00B14FCB"/>
    <w:rsid w:val="00B217CA"/>
    <w:rsid w:val="00B32E81"/>
    <w:rsid w:val="00B47B46"/>
    <w:rsid w:val="00B63EF2"/>
    <w:rsid w:val="00B931B0"/>
    <w:rsid w:val="00B97944"/>
    <w:rsid w:val="00BB79B5"/>
    <w:rsid w:val="00BD502F"/>
    <w:rsid w:val="00BF1ADC"/>
    <w:rsid w:val="00C1469A"/>
    <w:rsid w:val="00C61E7C"/>
    <w:rsid w:val="00C64FBC"/>
    <w:rsid w:val="00CD2296"/>
    <w:rsid w:val="00CE10F4"/>
    <w:rsid w:val="00CF11C5"/>
    <w:rsid w:val="00D50F93"/>
    <w:rsid w:val="00DD016E"/>
    <w:rsid w:val="00DF026B"/>
    <w:rsid w:val="00E35064"/>
    <w:rsid w:val="00E53A4A"/>
    <w:rsid w:val="00E85691"/>
    <w:rsid w:val="00E923BF"/>
    <w:rsid w:val="00E953C2"/>
    <w:rsid w:val="00EE6AF3"/>
    <w:rsid w:val="00F07C3F"/>
    <w:rsid w:val="00F4509A"/>
    <w:rsid w:val="00F57446"/>
    <w:rsid w:val="00F771FD"/>
    <w:rsid w:val="00FA6887"/>
    <w:rsid w:val="00FA6999"/>
    <w:rsid w:val="00FC2438"/>
    <w:rsid w:val="00FD5611"/>
    <w:rsid w:val="00FD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E351"/>
  <w15:docId w15:val="{768AC0B3-7092-4788-9BE8-80CE5A78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4E5A"/>
    <w:rPr>
      <w:b/>
      <w:bCs/>
    </w:rPr>
  </w:style>
  <w:style w:type="character" w:styleId="a4">
    <w:name w:val="Hyperlink"/>
    <w:basedOn w:val="a0"/>
    <w:uiPriority w:val="99"/>
    <w:unhideWhenUsed/>
    <w:rsid w:val="00304E5A"/>
    <w:rPr>
      <w:color w:val="0000FF"/>
      <w:u w:val="single"/>
    </w:rPr>
  </w:style>
  <w:style w:type="paragraph" w:styleId="a5">
    <w:name w:val="No Spacing"/>
    <w:uiPriority w:val="1"/>
    <w:qFormat/>
    <w:rsid w:val="00F771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71EA2"/>
    <w:pPr>
      <w:spacing w:after="160" w:line="254" w:lineRule="auto"/>
      <w:ind w:left="720"/>
      <w:contextualSpacing/>
    </w:pPr>
  </w:style>
  <w:style w:type="paragraph" w:styleId="a7">
    <w:name w:val="Normal (Web)"/>
    <w:basedOn w:val="a"/>
    <w:rsid w:val="00313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1700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700-18" TargetMode="External"/><Relationship Id="rId5" Type="http://schemas.openxmlformats.org/officeDocument/2006/relationships/hyperlink" Target="http://zakon3.rada.gov.ua/laws/show/889-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4033</Words>
  <Characters>2300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2018-10-10T06:03:00Z</cp:lastPrinted>
  <dcterms:created xsi:type="dcterms:W3CDTF">2021-03-30T06:25:00Z</dcterms:created>
  <dcterms:modified xsi:type="dcterms:W3CDTF">2021-03-30T13:43:00Z</dcterms:modified>
</cp:coreProperties>
</file>