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5DF3B0" w14:textId="6212281D" w:rsidR="00A20011" w:rsidRDefault="00647A04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105663907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ВАКАНТНОЇ ПОСАДИ</w:t>
      </w:r>
    </w:p>
    <w:p w14:paraId="6D99C9F5" w14:textId="03B8851F" w:rsidR="00647A04" w:rsidRPr="00347883" w:rsidRDefault="00647A04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478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державної служби категорії «В» -</w:t>
      </w:r>
    </w:p>
    <w:p w14:paraId="31346783" w14:textId="77777777" w:rsidR="00647A04" w:rsidRPr="00647A04" w:rsidRDefault="00647A04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4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головного спеціаліста Спеціалізованої екологічної прокуратури </w:t>
      </w:r>
    </w:p>
    <w:p w14:paraId="58D7A95D" w14:textId="326A4060" w:rsidR="00647A04" w:rsidRPr="00647A04" w:rsidRDefault="00647A04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64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Полтавської обласної прокуратури</w:t>
      </w:r>
    </w:p>
    <w:bookmarkEnd w:id="0"/>
    <w:p w14:paraId="4E3FBF32" w14:textId="77777777" w:rsidR="00647A04" w:rsidRDefault="00647A04">
      <w:pPr>
        <w:shd w:val="clear" w:color="auto" w:fill="FFFFFF"/>
        <w:spacing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8"/>
        <w:gridCol w:w="2099"/>
        <w:gridCol w:w="6526"/>
      </w:tblGrid>
      <w:tr w:rsidR="00A20011" w14:paraId="17387255" w14:textId="77777777" w:rsidTr="00BC20C3">
        <w:trPr>
          <w:trHeight w:val="135"/>
        </w:trPr>
        <w:tc>
          <w:tcPr>
            <w:tcW w:w="950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6C8F" w14:textId="77777777" w:rsidR="00A20011" w:rsidRPr="00647A04" w:rsidRDefault="00C907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Загальні умови</w:t>
            </w:r>
          </w:p>
        </w:tc>
      </w:tr>
      <w:tr w:rsidR="00A20011" w14:paraId="457B22FC" w14:textId="77777777" w:rsidTr="00BC20C3">
        <w:trPr>
          <w:trHeight w:val="599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27A3" w14:textId="77777777" w:rsidR="00A20011" w:rsidRDefault="00C907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7D45" w14:textId="77777777" w:rsidR="009D51EF" w:rsidRPr="00AB2495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забезпечення ведення електронних обліків необхідних                      для здійснення захисту інтересів у сфері охорони навколишнього природного середовища. Здійснення обліку використаного часу працівниками відділу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E269AE1" w14:textId="4EE95774" w:rsidR="009D51EF" w:rsidRPr="00AB2495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оперативного контролю за своєчасним </w:t>
            </w:r>
            <w:r w:rsidR="00C52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 xml:space="preserve">та якісним виконанням наказів керівника обласної прокуратури, рішень нарад, планових заходів, завдань </w:t>
            </w:r>
            <w:r w:rsidR="00C52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 xml:space="preserve">і доручень Генерального прокурора та керівника обласної прокуратури, Регламенту обласної прокуратури, звернень громадян, запитів і звернень народних депутатів України. Завчасне інформування начальника відділу про затримку </w:t>
            </w:r>
            <w:r w:rsidR="00C52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їх виконання працівниками відділу. Ведення електронного обліку контрольних доручень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A108947" w14:textId="77777777" w:rsidR="009D51EF" w:rsidRPr="00AB2495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участь у розгляді і вирішенні звернень громадян, запитів                      і звернень народних депутатів України, представників державних, громадських організацій, інших осіб. Підготовка проектів відповідей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76F0C9C" w14:textId="77777777" w:rsidR="009D51EF" w:rsidRPr="00AB2495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за дорученням начальника відділу підготовка матеріалів                    на розгляд нарад, внесення пропозицій до планів роботи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A438FC5" w14:textId="77777777" w:rsidR="009D51EF" w:rsidRPr="00AB2495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участь у проведенні аналітичної роботи, що відноситься                       до компетенції відділу. Підготовка проектів документів аналітичного спрямування, листів, завдань, доручень, доповідних записок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CEF3CE7" w14:textId="76CD1413" w:rsidR="009D51EF" w:rsidRPr="00AB2495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аналізу статистичних даних з метою виявлення тенденцій щодо стану та структури вчинених кримінальних правопорушень, забезпечення систематичного моніторингу Єдиного реєстру досудових розслідувань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та Єдиного державного реєстру судових рішень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1003693" w14:textId="77777777" w:rsidR="009D51EF" w:rsidRPr="00AB2495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забезпечення ведення інформаційно-аналітичної системи «Облік та статистика органів прокуратури» про роботу відділу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BF30A54" w14:textId="4DAC2E3B" w:rsidR="009D51EF" w:rsidRPr="009D51EF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обліку проведеної роботи, формування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B2495">
              <w:rPr>
                <w:rFonts w:ascii="Times New Roman" w:hAnsi="Times New Roman" w:cs="Times New Roman"/>
                <w:sz w:val="24"/>
                <w:szCs w:val="24"/>
              </w:rPr>
              <w:t>за напрямами діяльності накопичувальних справ, у яких зосереджено, систематизовано і опрацьовано необхідні матеріали</w:t>
            </w:r>
            <w:r w:rsidRPr="00AB2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5AF69D0" w14:textId="693406BA" w:rsidR="00A20011" w:rsidRPr="009D51EF" w:rsidRDefault="009D51EF" w:rsidP="009D51EF">
            <w:pPr>
              <w:pStyle w:val="a7"/>
              <w:numPr>
                <w:ilvl w:val="0"/>
                <w:numId w:val="11"/>
              </w:numPr>
              <w:tabs>
                <w:tab w:val="left" w:pos="-4111"/>
                <w:tab w:val="left" w:pos="459"/>
              </w:tabs>
              <w:spacing w:after="0" w:line="240" w:lineRule="auto"/>
              <w:ind w:left="0" w:firstLine="17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EF">
              <w:rPr>
                <w:rFonts w:ascii="Times New Roman" w:hAnsi="Times New Roman" w:cs="Times New Roman"/>
                <w:sz w:val="24"/>
                <w:szCs w:val="24"/>
              </w:rPr>
              <w:t>виконання завдання та доручення начальника відділу.</w:t>
            </w:r>
          </w:p>
        </w:tc>
      </w:tr>
      <w:tr w:rsidR="00A20011" w14:paraId="6B178389" w14:textId="77777777" w:rsidTr="00BC20C3">
        <w:trPr>
          <w:trHeight w:val="480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EFE5" w14:textId="77777777" w:rsidR="00A20011" w:rsidRDefault="00C907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EF92" w14:textId="2D655E96" w:rsidR="00A20011" w:rsidRPr="00347883" w:rsidRDefault="009D51EF" w:rsidP="009D5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5800 грн, надбавки, доплати, премії </w:t>
            </w:r>
            <w:r w:rsidR="003478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>та компенсації відповідно до стат</w:t>
            </w:r>
            <w:r w:rsidR="00647A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ей 50-</w:t>
            </w:r>
            <w:r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>52 Закону України «Про державну службу»; надбавка до посадового окладу</w:t>
            </w:r>
            <w:r w:rsidR="00647A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8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>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20011" w14:paraId="09CA8D05" w14:textId="77777777" w:rsidTr="00BC20C3">
        <w:trPr>
          <w:trHeight w:val="525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1443" w14:textId="77777777" w:rsidR="00A20011" w:rsidRDefault="00C907E6" w:rsidP="0077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2661" w14:textId="24109651" w:rsidR="00D55758" w:rsidRDefault="00A827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r w:rsidR="00D66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на період дії </w:t>
            </w:r>
            <w:r w:rsidR="004970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воєнного стану </w:t>
            </w:r>
            <w:r w:rsidR="00D66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Україні </w:t>
            </w:r>
            <w:r w:rsidR="00BA0A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до дня призначення </w:t>
            </w:r>
            <w:r w:rsidR="003C32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суб’єктом</w:t>
            </w:r>
            <w:r w:rsidR="00BA0A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призначення переможця конкурсного відбору на цю посаду, але не більше 12 місяців з дня припинення чи скасування воєнного стану</w:t>
            </w:r>
            <w:r w:rsidR="004970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FBFAA0" w14:textId="3BF5617D" w:rsidR="00497014" w:rsidRPr="00381A74" w:rsidRDefault="004970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20011" w14:paraId="21EB88EA" w14:textId="77777777" w:rsidTr="00347883">
        <w:trPr>
          <w:trHeight w:val="7402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9FDB" w14:textId="0BD1DB62" w:rsidR="00A20011" w:rsidRDefault="00C907E6" w:rsidP="0077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61E8" w14:textId="77777777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стану;</w:t>
            </w:r>
          </w:p>
          <w:p w14:paraId="0177FB1E" w14:textId="77777777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№ 246);</w:t>
            </w:r>
          </w:p>
          <w:p w14:paraId="72E96EB5" w14:textId="77777777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77-20);</w:t>
            </w:r>
          </w:p>
          <w:p w14:paraId="00491A88" w14:textId="77777777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0F8B8D54" w14:textId="77777777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14:paraId="77B992A6" w14:textId="4AADB24D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07578EAD" w14:textId="3909286D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про результати проведення перевірки відповідно до Закону України «Про очищення влади» (за наявності);</w:t>
            </w:r>
          </w:p>
          <w:p w14:paraId="45093D71" w14:textId="77777777" w:rsidR="00347883" w:rsidRPr="00347883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55A5551D" w14:textId="77777777" w:rsidR="00153D80" w:rsidRDefault="00347883" w:rsidP="0034788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59516063" w14:textId="798405D9" w:rsidR="00347883" w:rsidRPr="00347883" w:rsidRDefault="00347883" w:rsidP="00347883">
            <w:pPr>
              <w:pStyle w:val="a7"/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883">
              <w:rPr>
                <w:rFonts w:ascii="Times New Roman" w:hAnsi="Times New Roman" w:cs="Times New Roman"/>
                <w:sz w:val="24"/>
              </w:rPr>
              <w:t xml:space="preserve">Документи приймаються </w:t>
            </w:r>
            <w:r w:rsidRPr="00347883">
              <w:rPr>
                <w:rFonts w:ascii="Times New Roman" w:hAnsi="Times New Roman" w:cs="Times New Roman"/>
                <w:b/>
                <w:bCs/>
                <w:sz w:val="24"/>
              </w:rPr>
              <w:t>до 1</w:t>
            </w:r>
            <w:r w:rsidR="00D743CA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bookmarkStart w:id="1" w:name="_GoBack"/>
            <w:bookmarkEnd w:id="1"/>
            <w:r w:rsidRPr="00347883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червня 2022 року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на електронну адресу: 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vrk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або </w:t>
            </w:r>
            <w:r w:rsidRPr="00347883">
              <w:rPr>
                <w:rFonts w:ascii="Times New Roman" w:hAnsi="Times New Roman" w:cs="Times New Roman"/>
                <w:b/>
                <w:bCs/>
                <w:sz w:val="24"/>
              </w:rPr>
              <w:t>через скриньку звернень громадян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Полтавській обласній прокуратурі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за адресою: вул. </w:t>
            </w:r>
            <w:r>
              <w:rPr>
                <w:rFonts w:ascii="Times New Roman" w:hAnsi="Times New Roman" w:cs="Times New Roman"/>
                <w:sz w:val="24"/>
              </w:rPr>
              <w:t>1100 річчя Полтава</w:t>
            </w:r>
            <w:r w:rsidRPr="0034788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буд.7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</w:rPr>
              <w:t>Полтава</w:t>
            </w:r>
            <w:r w:rsidRPr="0034788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36000</w:t>
            </w:r>
          </w:p>
        </w:tc>
      </w:tr>
      <w:tr w:rsidR="00775095" w14:paraId="077D27F9" w14:textId="77777777" w:rsidTr="00BC20C3">
        <w:trPr>
          <w:trHeight w:val="458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2F67" w14:textId="77777777" w:rsidR="00775095" w:rsidRDefault="00775095" w:rsidP="00CB77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A7FA" w14:textId="3C4D6FC0" w:rsidR="00775095" w:rsidRDefault="00775095" w:rsidP="00347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Пилипенко Яна Анатоліївна</w:t>
            </w:r>
          </w:p>
          <w:p w14:paraId="01C4F8F6" w14:textId="77777777" w:rsidR="00D4204D" w:rsidRPr="00775095" w:rsidRDefault="00D4204D" w:rsidP="00347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9DF464" w14:textId="13250C2C" w:rsidR="00775095" w:rsidRPr="00775095" w:rsidRDefault="00775095" w:rsidP="00347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10577DAE" w14:textId="4CF5F782" w:rsidR="00775095" w:rsidRDefault="00775095" w:rsidP="003478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vrk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5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775095" w14:paraId="494F5353" w14:textId="77777777" w:rsidTr="00BC20C3">
        <w:trPr>
          <w:trHeight w:val="114"/>
        </w:trPr>
        <w:tc>
          <w:tcPr>
            <w:tcW w:w="95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31EE" w14:textId="77777777" w:rsidR="00775095" w:rsidRPr="00153D80" w:rsidRDefault="00775095" w:rsidP="00775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9D51EF" w14:paraId="1EE27788" w14:textId="77777777" w:rsidTr="00DB09D4">
        <w:trPr>
          <w:trHeight w:val="76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6528" w14:textId="77777777" w:rsidR="009D51EF" w:rsidRDefault="009D51EF" w:rsidP="009D5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6661" w14:textId="77777777" w:rsidR="009D51EF" w:rsidRPr="009D51EF" w:rsidRDefault="009D51EF" w:rsidP="009D5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6F95" w14:textId="1E4ECE4F" w:rsidR="009D51EF" w:rsidRPr="009D51EF" w:rsidRDefault="009D51EF" w:rsidP="009D5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EF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ступеня не нижче молодшого бакалавра </w:t>
            </w:r>
            <w:r w:rsidR="00C52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9D51EF">
              <w:rPr>
                <w:rFonts w:ascii="Times New Roman" w:hAnsi="Times New Roman" w:cs="Times New Roman"/>
                <w:sz w:val="24"/>
                <w:szCs w:val="24"/>
              </w:rPr>
              <w:t>або бакалавра (спеціальність «Право»)</w:t>
            </w:r>
          </w:p>
        </w:tc>
      </w:tr>
      <w:tr w:rsidR="009D51EF" w14:paraId="10FC408C" w14:textId="77777777" w:rsidTr="009D51EF">
        <w:trPr>
          <w:trHeight w:val="2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4C0F" w14:textId="77777777" w:rsidR="009D51EF" w:rsidRDefault="009D51EF" w:rsidP="009D5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C95F" w14:textId="77777777" w:rsidR="009D51EF" w:rsidRPr="009D51EF" w:rsidRDefault="009D51EF" w:rsidP="009D5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EF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06F9" w14:textId="53077D20" w:rsidR="009D51EF" w:rsidRPr="009D51EF" w:rsidRDefault="009D51EF" w:rsidP="009D51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EF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775095" w14:paraId="203448C6" w14:textId="77777777" w:rsidTr="00BC20C3">
        <w:trPr>
          <w:trHeight w:val="555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F647" w14:textId="77777777" w:rsidR="00775095" w:rsidRDefault="00775095" w:rsidP="00775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DD35" w14:textId="77777777" w:rsidR="00775095" w:rsidRDefault="00775095" w:rsidP="00775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04D0" w14:textId="1278D378" w:rsidR="00775095" w:rsidRPr="00D4204D" w:rsidRDefault="00D4204D" w:rsidP="00775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5095" w14:paraId="665F13D0" w14:textId="77777777" w:rsidTr="00BC20C3">
        <w:trPr>
          <w:trHeight w:val="196"/>
        </w:trPr>
        <w:tc>
          <w:tcPr>
            <w:tcW w:w="95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420B" w14:textId="77777777" w:rsidR="006C5BC2" w:rsidRDefault="006C5BC2" w:rsidP="00775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8FCC700" w14:textId="2EA78BB4" w:rsidR="00775095" w:rsidRDefault="00153D80" w:rsidP="00775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775095" w:rsidRPr="0015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имоги до компетентності </w:t>
            </w:r>
          </w:p>
          <w:p w14:paraId="74045C8A" w14:textId="5FF30467" w:rsidR="006C5BC2" w:rsidRPr="00153D80" w:rsidRDefault="006C5BC2" w:rsidP="00775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095" w14:paraId="408EADA4" w14:textId="77777777" w:rsidTr="00BC20C3">
        <w:trPr>
          <w:trHeight w:val="207"/>
        </w:trPr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122A" w14:textId="77777777" w:rsidR="00775095" w:rsidRPr="00153D80" w:rsidRDefault="00775095" w:rsidP="007750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BBE9" w14:textId="0214F476" w:rsidR="00775095" w:rsidRPr="00153D80" w:rsidRDefault="00304C02" w:rsidP="005F4C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Компоненти вимоги</w:t>
            </w:r>
          </w:p>
        </w:tc>
      </w:tr>
      <w:tr w:rsidR="00766875" w14:paraId="078A1C28" w14:textId="77777777" w:rsidTr="00BC20C3">
        <w:trPr>
          <w:trHeight w:val="823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37CF" w14:textId="77777777" w:rsidR="00766875" w:rsidRDefault="00766875" w:rsidP="00766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C1C4" w14:textId="7366D967" w:rsidR="00766875" w:rsidRPr="00766875" w:rsidRDefault="00766875" w:rsidP="00C52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Цифрова грамотність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4A77" w14:textId="24C47CC9" w:rsidR="00766875" w:rsidRPr="00766875" w:rsidRDefault="00766875" w:rsidP="00C5298E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142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вміння використовувати комп’ютерні пристрої, базове офісне та спеціалізоване програмне забезпечення </w:t>
            </w:r>
            <w:r w:rsidR="00C5298E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                          </w:t>
            </w: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для ефективного виконання своїх посадових обов’язків;</w:t>
            </w:r>
          </w:p>
          <w:p w14:paraId="1EC88F6C" w14:textId="0621C2EB" w:rsidR="00766875" w:rsidRPr="00766875" w:rsidRDefault="00766875" w:rsidP="00C5298E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142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вміння використовувати сервіси Інтернету </w:t>
            </w:r>
            <w:r w:rsidR="00C5298E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                                    </w:t>
            </w: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для ефективного пошуку потрібної інформації; вміння перевіряти надійність джерел і достовірність даних </w:t>
            </w:r>
            <w:r w:rsidR="00C5298E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                          </w:t>
            </w: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та інформації у цифровому середовищі;</w:t>
            </w:r>
          </w:p>
          <w:p w14:paraId="0F32F40F" w14:textId="77777777" w:rsidR="00766875" w:rsidRPr="00766875" w:rsidRDefault="00766875" w:rsidP="00C5298E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142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0C9A46A" w14:textId="77777777" w:rsidR="00766875" w:rsidRPr="00766875" w:rsidRDefault="00766875" w:rsidP="00C5298E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142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42B53C7E" w14:textId="1DC3C111" w:rsidR="00766875" w:rsidRPr="00766875" w:rsidRDefault="00766875" w:rsidP="00C5298E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left="0" w:firstLine="142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</w:t>
            </w:r>
            <w:r w:rsidR="00F258BA"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обов’язків</w:t>
            </w: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, вміти користуватись кваліфікованим електронним підписом (КЕП);</w:t>
            </w:r>
          </w:p>
          <w:p w14:paraId="53232D35" w14:textId="3DDE7A47" w:rsidR="00766875" w:rsidRPr="00766875" w:rsidRDefault="00766875" w:rsidP="00C5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6875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eastAsia="uk-UA"/>
              </w:rPr>
              <w:t>здатність використовувати відкриті цифрові ресурси                      для власного професійного розвитку.</w:t>
            </w:r>
          </w:p>
        </w:tc>
      </w:tr>
      <w:tr w:rsidR="00766875" w14:paraId="6D084153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CC19" w14:textId="0928AF07" w:rsidR="00766875" w:rsidRPr="00304C02" w:rsidRDefault="00766875" w:rsidP="00766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C34E" w14:textId="1B05BABB" w:rsidR="00766875" w:rsidRPr="00766875" w:rsidRDefault="00766875" w:rsidP="00C529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4F9B" w14:textId="71DF622C" w:rsidR="00766875" w:rsidRPr="00766875" w:rsidRDefault="00766875" w:rsidP="00C5298E">
            <w:pPr>
              <w:widowControl w:val="0"/>
              <w:numPr>
                <w:ilvl w:val="0"/>
                <w:numId w:val="12"/>
              </w:numPr>
              <w:tabs>
                <w:tab w:val="left" w:pos="282"/>
                <w:tab w:val="left" w:pos="317"/>
                <w:tab w:val="left" w:pos="6838"/>
              </w:tabs>
              <w:spacing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3CCFC593" w14:textId="77777777" w:rsidR="00766875" w:rsidRPr="00766875" w:rsidRDefault="00766875" w:rsidP="00C5298E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430"/>
                <w:tab w:val="left" w:pos="431"/>
                <w:tab w:val="left" w:pos="1476"/>
                <w:tab w:val="left" w:pos="3509"/>
                <w:tab w:val="left" w:pos="6838"/>
              </w:tabs>
              <w:spacing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6A417A93" w14:textId="09DB7132" w:rsidR="00766875" w:rsidRPr="00766875" w:rsidRDefault="00766875" w:rsidP="00C52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766875" w14:paraId="79B80D23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7254" w14:textId="433B094D" w:rsidR="00766875" w:rsidRPr="00304C02" w:rsidRDefault="00766875" w:rsidP="00766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AD8" w14:textId="42924802" w:rsidR="00766875" w:rsidRPr="00766875" w:rsidRDefault="00766875" w:rsidP="00C529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3B17" w14:textId="77777777" w:rsidR="00766875" w:rsidRPr="00766875" w:rsidRDefault="00766875" w:rsidP="00C5298E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346"/>
                <w:tab w:val="left" w:pos="6838"/>
              </w:tabs>
              <w:spacing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1FDB2A0A" w14:textId="716E1EDB" w:rsidR="00C5298E" w:rsidRDefault="00766875" w:rsidP="00C5298E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346"/>
                <w:tab w:val="left" w:pos="6838"/>
              </w:tabs>
              <w:spacing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                  і прийняття рішень, готовність нести відповідальність </w:t>
            </w:r>
            <w:r w:rsidR="00C529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766875">
              <w:rPr>
                <w:rFonts w:ascii="Times New Roman" w:eastAsia="Times New Roman" w:hAnsi="Times New Roman" w:cs="Times New Roman"/>
                <w:sz w:val="24"/>
                <w:szCs w:val="24"/>
              </w:rPr>
              <w:t>за можливі наслідки реалізації таких рішень;</w:t>
            </w:r>
          </w:p>
          <w:p w14:paraId="03B60A5C" w14:textId="4FE288F4" w:rsidR="00766875" w:rsidRPr="00C5298E" w:rsidRDefault="00766875" w:rsidP="00C5298E">
            <w:pPr>
              <w:widowControl w:val="0"/>
              <w:numPr>
                <w:ilvl w:val="0"/>
                <w:numId w:val="12"/>
              </w:numPr>
              <w:tabs>
                <w:tab w:val="left" w:pos="317"/>
                <w:tab w:val="left" w:pos="346"/>
                <w:tab w:val="left" w:pos="6838"/>
              </w:tabs>
              <w:spacing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брати на себе зобов’язання, чітко </w:t>
            </w:r>
            <w:r w:rsidR="00C529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Pr="00C5298E">
              <w:rPr>
                <w:rFonts w:ascii="Times New Roman" w:eastAsia="Times New Roman" w:hAnsi="Times New Roman" w:cs="Times New Roman"/>
                <w:sz w:val="24"/>
                <w:szCs w:val="24"/>
              </w:rPr>
              <w:t>їх дотримуватись і виконувати.</w:t>
            </w:r>
          </w:p>
        </w:tc>
      </w:tr>
      <w:tr w:rsidR="00304C02" w14:paraId="770F897D" w14:textId="77777777" w:rsidTr="00BC20C3">
        <w:trPr>
          <w:trHeight w:val="228"/>
        </w:trPr>
        <w:tc>
          <w:tcPr>
            <w:tcW w:w="95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5505" w14:textId="6463819E" w:rsidR="00304C02" w:rsidRPr="00AF30D5" w:rsidRDefault="00304C02" w:rsidP="00C5298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304C02" w14:paraId="6C4321AA" w14:textId="77777777" w:rsidTr="00BC20C3">
        <w:trPr>
          <w:trHeight w:val="228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CE18" w14:textId="4249FC63" w:rsidR="00304C02" w:rsidRPr="00304C02" w:rsidRDefault="00304C02" w:rsidP="00304C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Hlk105604064"/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372C" w14:textId="3C57E38E" w:rsidR="00304C02" w:rsidRPr="00AF30D5" w:rsidRDefault="00304C02" w:rsidP="00C529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859F" w14:textId="12C19D86" w:rsidR="00304C02" w:rsidRPr="00AF30D5" w:rsidRDefault="00304C02" w:rsidP="00C5298E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 вимоги</w:t>
            </w:r>
          </w:p>
        </w:tc>
      </w:tr>
      <w:bookmarkEnd w:id="2"/>
      <w:tr w:rsidR="00C5298E" w14:paraId="1A7849CA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9239" w14:textId="2B644AA4" w:rsidR="00C5298E" w:rsidRPr="00C5298E" w:rsidRDefault="00C5298E" w:rsidP="00C5298E">
            <w:pPr>
              <w:pStyle w:val="a7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602A" w14:textId="52CC58C0" w:rsidR="00C5298E" w:rsidRPr="00C5298E" w:rsidRDefault="00C5298E" w:rsidP="00C529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298E">
              <w:rPr>
                <w:rFonts w:ascii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ADB2" w14:textId="77777777" w:rsidR="00C5298E" w:rsidRPr="00C5298E" w:rsidRDefault="00C5298E" w:rsidP="00C5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9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1954761" w14:textId="77777777" w:rsidR="00C5298E" w:rsidRPr="00C5298E" w:rsidRDefault="00C5298E" w:rsidP="00C5298E">
            <w:pPr>
              <w:pStyle w:val="a7"/>
              <w:numPr>
                <w:ilvl w:val="0"/>
                <w:numId w:val="6"/>
              </w:numPr>
              <w:tabs>
                <w:tab w:val="left" w:pos="45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46E0132E" w14:textId="77777777" w:rsidR="00C5298E" w:rsidRPr="00C5298E" w:rsidRDefault="00C5298E" w:rsidP="00C5298E">
            <w:pPr>
              <w:pStyle w:val="a7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57FCDB5C" w14:textId="1D4C955E" w:rsidR="00C5298E" w:rsidRPr="00C5298E" w:rsidRDefault="00C5298E" w:rsidP="00C5298E">
            <w:pPr>
              <w:tabs>
                <w:tab w:val="left" w:pos="3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98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5298E" w14:paraId="29968961" w14:textId="77777777" w:rsidTr="00BC20C3">
        <w:trPr>
          <w:trHeight w:val="510"/>
        </w:trPr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EB1C" w14:textId="419045E7" w:rsidR="00C5298E" w:rsidRPr="00C5298E" w:rsidRDefault="00C5298E" w:rsidP="00C5298E">
            <w:pPr>
              <w:pStyle w:val="a7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FFD5" w14:textId="77777777" w:rsidR="00C5298E" w:rsidRPr="00C5298E" w:rsidRDefault="00C5298E" w:rsidP="00C5298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5298E">
              <w:rPr>
                <w:rFonts w:ascii="Times New Roman" w:hAnsi="Times New Roman" w:cs="Times New Roman"/>
                <w:sz w:val="24"/>
              </w:rPr>
              <w:t xml:space="preserve">Знання законодавства </w:t>
            </w:r>
          </w:p>
          <w:p w14:paraId="51D83DAE" w14:textId="27054933" w:rsidR="00C5298E" w:rsidRPr="00C5298E" w:rsidRDefault="00C5298E" w:rsidP="00C5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</w:rPr>
              <w:t>у сфері</w:t>
            </w:r>
          </w:p>
        </w:tc>
        <w:tc>
          <w:tcPr>
            <w:tcW w:w="6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F38F" w14:textId="77777777" w:rsidR="00C5298E" w:rsidRPr="00C5298E" w:rsidRDefault="00C5298E" w:rsidP="00C5298E">
            <w:pPr>
              <w:tabs>
                <w:tab w:val="left" w:pos="412"/>
              </w:tabs>
              <w:spacing w:line="240" w:lineRule="auto"/>
              <w:ind w:left="95" w:right="120" w:hanging="9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29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14:paraId="7AED7A1B" w14:textId="77777777" w:rsidR="00C5298E" w:rsidRPr="00C5298E" w:rsidRDefault="00C5298E" w:rsidP="00C5298E">
            <w:pPr>
              <w:pStyle w:val="a7"/>
              <w:widowControl w:val="0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C529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Закону України «Про прокуратуру»;</w:t>
            </w:r>
          </w:p>
          <w:p w14:paraId="037250C1" w14:textId="77777777" w:rsidR="00C5298E" w:rsidRP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5390A1CD" w14:textId="77777777" w:rsidR="00C5298E" w:rsidRP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 України «Про звернення громадян»;</w:t>
            </w:r>
          </w:p>
          <w:p w14:paraId="6E9C1D52" w14:textId="77777777" w:rsidR="00C5298E" w:rsidRP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статус народного депутата України»;</w:t>
            </w:r>
          </w:p>
          <w:p w14:paraId="761DC98C" w14:textId="77777777" w:rsidR="00C5298E" w:rsidRP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  <w:szCs w:val="24"/>
              </w:rPr>
              <w:t>Тимчасової інструкції з діловодства в органах прокуратури України (затвердженої наказом Генеральної прокуратури України від 12.02.2019 №27);</w:t>
            </w:r>
          </w:p>
          <w:p w14:paraId="6FC9FC50" w14:textId="77777777" w:rsidR="00C5298E" w:rsidRP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eastAsia="Calibri" w:hAnsi="Times New Roman" w:cs="Times New Roman"/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України, затвердженої наказом Генеральної прокуратури України від 13.12.2017 № 349</w:t>
            </w:r>
            <w:r w:rsidRPr="00C52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E17E07" w14:textId="77777777" w:rsidR="00C5298E" w:rsidRP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  <w:szCs w:val="24"/>
              </w:rPr>
              <w:t>Наказу Генерального прокурора «Про загальні засади організації роботи в органах прокуратури України»                        від 07.08.2020 № 365;</w:t>
            </w:r>
          </w:p>
          <w:p w14:paraId="6BD8065C" w14:textId="77777777" w:rsid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  <w:szCs w:val="24"/>
              </w:rPr>
              <w:t>Кримінального кодексу України;</w:t>
            </w:r>
          </w:p>
          <w:p w14:paraId="6FC31200" w14:textId="7B9059F5" w:rsidR="00C5298E" w:rsidRPr="00C5298E" w:rsidRDefault="00C5298E" w:rsidP="00C5298E">
            <w:pPr>
              <w:pStyle w:val="a7"/>
              <w:numPr>
                <w:ilvl w:val="1"/>
                <w:numId w:val="15"/>
              </w:numPr>
              <w:tabs>
                <w:tab w:val="left" w:pos="437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E">
              <w:rPr>
                <w:rFonts w:ascii="Times New Roman" w:hAnsi="Times New Roman" w:cs="Times New Roman"/>
                <w:sz w:val="24"/>
                <w:szCs w:val="24"/>
              </w:rPr>
              <w:t>Кримінального процесуального кодексу України</w:t>
            </w:r>
            <w:r w:rsidRPr="00C52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60F7C72E" w14:textId="72026A79" w:rsidR="00A20011" w:rsidRDefault="00A20011" w:rsidP="005736B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61BB8B0E" w14:textId="77777777" w:rsidR="009B241C" w:rsidRPr="009B241C" w:rsidRDefault="009B241C" w:rsidP="005736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</w:p>
    <w:sectPr w:rsidR="009B241C" w:rsidRPr="009B241C" w:rsidSect="0000147F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1912" w14:textId="77777777" w:rsidR="00AF7609" w:rsidRDefault="00AF7609" w:rsidP="0000147F">
      <w:pPr>
        <w:spacing w:line="240" w:lineRule="auto"/>
      </w:pPr>
      <w:r>
        <w:separator/>
      </w:r>
    </w:p>
  </w:endnote>
  <w:endnote w:type="continuationSeparator" w:id="0">
    <w:p w14:paraId="6E7F386D" w14:textId="77777777" w:rsidR="00AF7609" w:rsidRDefault="00AF7609" w:rsidP="00001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12B7" w14:textId="77777777" w:rsidR="00AF7609" w:rsidRDefault="00AF7609" w:rsidP="0000147F">
      <w:pPr>
        <w:spacing w:line="240" w:lineRule="auto"/>
      </w:pPr>
      <w:r>
        <w:separator/>
      </w:r>
    </w:p>
  </w:footnote>
  <w:footnote w:type="continuationSeparator" w:id="0">
    <w:p w14:paraId="06C0D6EB" w14:textId="77777777" w:rsidR="00AF7609" w:rsidRDefault="00AF7609" w:rsidP="00001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042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B6DCEF" w14:textId="1E096448" w:rsidR="0000147F" w:rsidRPr="0000147F" w:rsidRDefault="0000147F" w:rsidP="0000147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4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14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14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0147F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014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77D"/>
    <w:multiLevelType w:val="hybridMultilevel"/>
    <w:tmpl w:val="A1384DBA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486D59"/>
    <w:multiLevelType w:val="hybridMultilevel"/>
    <w:tmpl w:val="A248578A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3DF100F2"/>
    <w:multiLevelType w:val="hybridMultilevel"/>
    <w:tmpl w:val="B2F01D2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D0304"/>
    <w:multiLevelType w:val="hybridMultilevel"/>
    <w:tmpl w:val="5A04A7E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54481113"/>
    <w:multiLevelType w:val="hybridMultilevel"/>
    <w:tmpl w:val="7FAA39AE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90F94"/>
    <w:multiLevelType w:val="hybridMultilevel"/>
    <w:tmpl w:val="A152605A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D3DE9"/>
    <w:multiLevelType w:val="hybridMultilevel"/>
    <w:tmpl w:val="A79A384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5C75E2"/>
    <w:multiLevelType w:val="hybridMultilevel"/>
    <w:tmpl w:val="7BCCA2BE"/>
    <w:lvl w:ilvl="0" w:tplc="ACA6C8E8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11"/>
    <w:rsid w:val="0000147F"/>
    <w:rsid w:val="00052EBD"/>
    <w:rsid w:val="00153D80"/>
    <w:rsid w:val="002361CD"/>
    <w:rsid w:val="002D371B"/>
    <w:rsid w:val="00304C02"/>
    <w:rsid w:val="00347883"/>
    <w:rsid w:val="00381A74"/>
    <w:rsid w:val="003C321F"/>
    <w:rsid w:val="00416CE0"/>
    <w:rsid w:val="00497014"/>
    <w:rsid w:val="00556A35"/>
    <w:rsid w:val="005736BF"/>
    <w:rsid w:val="005F4CB2"/>
    <w:rsid w:val="00647A04"/>
    <w:rsid w:val="006C5BC2"/>
    <w:rsid w:val="00743160"/>
    <w:rsid w:val="00766875"/>
    <w:rsid w:val="00775095"/>
    <w:rsid w:val="00873196"/>
    <w:rsid w:val="009A098F"/>
    <w:rsid w:val="009B241C"/>
    <w:rsid w:val="009D51EF"/>
    <w:rsid w:val="00A20011"/>
    <w:rsid w:val="00A8277A"/>
    <w:rsid w:val="00AF30D5"/>
    <w:rsid w:val="00AF34CA"/>
    <w:rsid w:val="00AF7609"/>
    <w:rsid w:val="00B95CAE"/>
    <w:rsid w:val="00BA0ADD"/>
    <w:rsid w:val="00BC20C3"/>
    <w:rsid w:val="00C5298E"/>
    <w:rsid w:val="00C907E6"/>
    <w:rsid w:val="00CB7747"/>
    <w:rsid w:val="00CD6FF1"/>
    <w:rsid w:val="00D4204D"/>
    <w:rsid w:val="00D55758"/>
    <w:rsid w:val="00D66C32"/>
    <w:rsid w:val="00D743CA"/>
    <w:rsid w:val="00DB09D4"/>
    <w:rsid w:val="00EB0AC7"/>
    <w:rsid w:val="00F06ECC"/>
    <w:rsid w:val="00F258BA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A4C1"/>
  <w15:docId w15:val="{24F0E360-F1EC-4593-9D95-80977AB3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EB0A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40">
    <w:name w:val="Основной текст (4)"/>
    <w:uiPriority w:val="99"/>
    <w:rsid w:val="00766875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8">
    <w:name w:val="Основной текст Знак"/>
    <w:link w:val="a9"/>
    <w:uiPriority w:val="99"/>
    <w:rsid w:val="00766875"/>
    <w:rPr>
      <w:rFonts w:ascii="Times New Roman" w:hAnsi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a8"/>
    <w:uiPriority w:val="99"/>
    <w:rsid w:val="00766875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766875"/>
  </w:style>
  <w:style w:type="paragraph" w:styleId="aa">
    <w:name w:val="Balloon Text"/>
    <w:basedOn w:val="a"/>
    <w:link w:val="ab"/>
    <w:uiPriority w:val="99"/>
    <w:semiHidden/>
    <w:unhideWhenUsed/>
    <w:rsid w:val="00C5298E"/>
    <w:pPr>
      <w:spacing w:line="240" w:lineRule="auto"/>
      <w:jc w:val="both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5298E"/>
    <w:rPr>
      <w:rFonts w:ascii="Segoe UI" w:eastAsiaTheme="minorHAnsi" w:hAnsi="Segoe UI" w:cs="Segoe UI"/>
      <w:sz w:val="18"/>
      <w:szCs w:val="18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0014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147F"/>
  </w:style>
  <w:style w:type="paragraph" w:styleId="ae">
    <w:name w:val="footer"/>
    <w:basedOn w:val="a"/>
    <w:link w:val="af"/>
    <w:uiPriority w:val="99"/>
    <w:unhideWhenUsed/>
    <w:rsid w:val="0000147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84CA-4615-4910-B858-19C36C95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2022-06-09T07:41:00Z</cp:lastPrinted>
  <dcterms:created xsi:type="dcterms:W3CDTF">2022-05-26T12:46:00Z</dcterms:created>
  <dcterms:modified xsi:type="dcterms:W3CDTF">2022-06-09T08:38:00Z</dcterms:modified>
</cp:coreProperties>
</file>